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F85CF" w14:textId="1CE76769" w:rsidR="00317C6E" w:rsidRPr="00317C6E" w:rsidRDefault="0085630A" w:rsidP="00434E2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W czasie epidemii gromadzimy</w:t>
      </w:r>
      <w:r w:rsidR="00195F84">
        <w:rPr>
          <w:b/>
          <w:sz w:val="32"/>
          <w:szCs w:val="32"/>
        </w:rPr>
        <w:t xml:space="preserve"> zapasy jedzenia i… alkoholu. </w:t>
      </w:r>
      <w:r w:rsidR="00317C6E" w:rsidRPr="00317C6E">
        <w:rPr>
          <w:b/>
          <w:sz w:val="32"/>
          <w:szCs w:val="32"/>
        </w:rPr>
        <w:t xml:space="preserve">Jak kontrolować swoje picie? 5 porad </w:t>
      </w:r>
    </w:p>
    <w:p w14:paraId="00940432" w14:textId="1D11C133" w:rsidR="00960D9E" w:rsidRDefault="00960D9E" w:rsidP="00434E24">
      <w:pPr>
        <w:jc w:val="both"/>
      </w:pPr>
      <w:r>
        <w:t xml:space="preserve">Starasz się stosować do rekomendacji, by ograniczyć wyjścia z domu na zakupy i robisz to np. wyłącznie raz lub dwa razy w tygodniu. Niestety przy okazji kupujesz jednorazowo znacznie większe ilości alkoholu, niż w czasach sprzed pandemii. Efekt? Pijesz więcej. </w:t>
      </w:r>
    </w:p>
    <w:p w14:paraId="58DD2758" w14:textId="5F023537" w:rsidR="00317C6E" w:rsidRDefault="00960D9E" w:rsidP="00434E24">
      <w:pPr>
        <w:jc w:val="both"/>
      </w:pPr>
      <w:r>
        <w:t>Marcin</w:t>
      </w:r>
      <w:r w:rsidR="00A84E35">
        <w:t xml:space="preserve">, 34-letni pracownik </w:t>
      </w:r>
      <w:r>
        <w:t>korporacji, od dwóch miesięcy pracuje zdalnie. – Praktycznie nie wychodzę z tej swojej kawalerki – przyznaje. – Co rano siadam przed laptopem, a kątem oka widzę w rogu kuchni stertę czteropaków piwa. Kupuję naraz po 6-7 zgrzewek, żeby nie wychodzić do sklepu za często. W ciągu tygodnia zapasy szybko się kończą, bo piję do obiadu, do kolacji, a później sam nie wiem</w:t>
      </w:r>
      <w:r w:rsidR="00195F84">
        <w:t>,</w:t>
      </w:r>
      <w:r>
        <w:t xml:space="preserve"> kiedy otwieram kolejne puszki przed telewizorem – </w:t>
      </w:r>
      <w:r w:rsidR="00A84E35">
        <w:t>opowiada</w:t>
      </w:r>
      <w:r>
        <w:t xml:space="preserve"> </w:t>
      </w:r>
      <w:r w:rsidR="00195F84">
        <w:t xml:space="preserve">Marcin. </w:t>
      </w:r>
      <w:r w:rsidR="0085630A">
        <w:t>Jak dodaje, dziś nie ma poczucia, że traci kontrolę nad swoim piciem, ale bierze pod uwagę, że po powrocie do normalnego trybu życia trudniej będzie mu zmienić niekorzystny nawyk.</w:t>
      </w:r>
    </w:p>
    <w:p w14:paraId="4BE1DF35" w14:textId="77777777" w:rsidR="00A84E35" w:rsidRDefault="00A84E35" w:rsidP="00434E24">
      <w:pPr>
        <w:jc w:val="both"/>
      </w:pPr>
      <w:r>
        <w:t xml:space="preserve">– </w:t>
      </w:r>
      <w:r w:rsidR="0085630A" w:rsidRPr="0085630A">
        <w:t xml:space="preserve">Ktoś, kto dzisiaj pije alkohol na poziomie niskiego ryzyka może w wyniku różnego rodzaju okoliczności zwiększyć swoje picie do poziomu wysokiego ryzyka. Ktoś, kto dziś pije ryzykownie lub szkodliwie może na tyle ograniczyć swoje picie, aby radykalnie zmniejszyć wynikające z niego szkody </w:t>
      </w:r>
      <w:r w:rsidR="0085630A">
        <w:t>–</w:t>
      </w:r>
      <w:r w:rsidR="0085630A" w:rsidRPr="0085630A">
        <w:t xml:space="preserve"> uważa Jagoda Fudała, kierownik Działu Lecznictwa Odwykowego i Programów Medycznych Państwowej Agencji Rozwiązywania Problemów Alkoholowych.</w:t>
      </w:r>
      <w:r>
        <w:t xml:space="preserve"> </w:t>
      </w:r>
    </w:p>
    <w:p w14:paraId="373B504F" w14:textId="5F5BDBC3" w:rsidR="00317C6E" w:rsidRDefault="00A84E35" w:rsidP="00434E24">
      <w:pPr>
        <w:jc w:val="both"/>
      </w:pPr>
      <w:r>
        <w:t xml:space="preserve">PARPA zachęca do tego, by kontrolować picie – tym bardziej w czasie epidemii, gdy ważne jest dbanie o odporność organizmu. Alkohol ma </w:t>
      </w:r>
      <w:r w:rsidR="00317C6E">
        <w:t>negatywn</w:t>
      </w:r>
      <w:r>
        <w:t xml:space="preserve">y wpływ na system odpornościowy, </w:t>
      </w:r>
      <w:r w:rsidR="00317C6E">
        <w:t>w tym także odpor</w:t>
      </w:r>
      <w:r>
        <w:t xml:space="preserve">ność na zakażenie </w:t>
      </w:r>
      <w:proofErr w:type="spellStart"/>
      <w:r>
        <w:t>koronawirusem</w:t>
      </w:r>
      <w:proofErr w:type="spellEnd"/>
      <w:r w:rsidR="00317C6E">
        <w:t xml:space="preserve">. Jak </w:t>
      </w:r>
      <w:r>
        <w:t xml:space="preserve">zatem </w:t>
      </w:r>
      <w:r w:rsidR="00317C6E">
        <w:t xml:space="preserve">ograniczyć ilość spożywanego alkoholu? </w:t>
      </w:r>
      <w:r>
        <w:t xml:space="preserve">Można skorzystać z pięciu </w:t>
      </w:r>
      <w:r w:rsidR="00317C6E">
        <w:t>sprawdzonych sposobów.</w:t>
      </w:r>
    </w:p>
    <w:p w14:paraId="7984AB68" w14:textId="77777777" w:rsidR="00317C6E" w:rsidRPr="0081237A" w:rsidRDefault="00317C6E" w:rsidP="00434E24">
      <w:pPr>
        <w:pStyle w:val="Akapitzlist"/>
        <w:numPr>
          <w:ilvl w:val="0"/>
          <w:numId w:val="3"/>
        </w:numPr>
        <w:jc w:val="both"/>
        <w:rPr>
          <w:b/>
        </w:rPr>
      </w:pPr>
      <w:r w:rsidRPr="0081237A">
        <w:rPr>
          <w:b/>
          <w:i/>
        </w:rPr>
        <w:t>Poznaj limity i nie przekraczaj ich.</w:t>
      </w:r>
    </w:p>
    <w:p w14:paraId="71B0A446" w14:textId="08812F23" w:rsidR="00317C6E" w:rsidRDefault="00317C6E" w:rsidP="00434E24">
      <w:pPr>
        <w:jc w:val="both"/>
      </w:pPr>
      <w:r w:rsidRPr="00317C6E">
        <w:t>Światowa Organizacja Zdrowia podkreśl</w:t>
      </w:r>
      <w:r w:rsidR="0081237A">
        <w:t>a, że nie ma bezpiecznej dawki –</w:t>
      </w:r>
      <w:r w:rsidRPr="00317C6E">
        <w:t xml:space="preserve"> istnieją </w:t>
      </w:r>
      <w:r w:rsidRPr="00E16371">
        <w:t>jednak limity spożywania alkoholu o niskim poziomie ryzyka szkód (różne w zależności m.in. od płci). Przykładowo</w:t>
      </w:r>
      <w:r w:rsidR="00915AD3" w:rsidRPr="00E16371">
        <w:t xml:space="preserve"> mężczyzna, który pije kilka razy w tygodniu, nie powinien dziennie  przekraczać granicy 40 g czystego alkoholu – czyli nie powinien pić więcej niż 2 półlitrowe butelki piwa lub 2 kieliszki wina (o pojemności 200 ml każdy) lub 120 ml wódki. W ciągu tygodnia panowie nie powinni wypijać</w:t>
      </w:r>
      <w:r w:rsidRPr="00E16371">
        <w:t xml:space="preserve"> więcej niż 280 ml stuprocentowego alkoholu (tyle znajduje się np. w 13 półlitrowych butelkach piwa, 0,8 l wódki czy </w:t>
      </w:r>
      <w:r w:rsidRPr="00915AD3">
        <w:t>nieco ponad 3 butelkach wina).</w:t>
      </w:r>
      <w:r w:rsidRPr="00317C6E">
        <w:t xml:space="preserve"> Dla kobiet limit ustalony przez WHO jest o połowie mniejsz</w:t>
      </w:r>
      <w:r w:rsidR="00A84E35">
        <w:t>y. Uwaga – w</w:t>
      </w:r>
      <w:r w:rsidRPr="00317C6E">
        <w:t>ypicie podanych dawek alkoholu jednorazowo nie jest bezpieczne!</w:t>
      </w:r>
    </w:p>
    <w:p w14:paraId="209AF610" w14:textId="77777777" w:rsidR="0081237A" w:rsidRPr="0081237A" w:rsidRDefault="00317C6E" w:rsidP="00434E24">
      <w:pPr>
        <w:pStyle w:val="Akapitzlist"/>
        <w:numPr>
          <w:ilvl w:val="0"/>
          <w:numId w:val="3"/>
        </w:numPr>
        <w:jc w:val="both"/>
        <w:rPr>
          <w:b/>
        </w:rPr>
      </w:pPr>
      <w:r w:rsidRPr="0081237A">
        <w:rPr>
          <w:b/>
          <w:i/>
        </w:rPr>
        <w:t xml:space="preserve">Podczas picia alkoholu przestrzegaj wcześniej ustalonych zasad. </w:t>
      </w:r>
    </w:p>
    <w:p w14:paraId="73DE7530" w14:textId="77777777" w:rsidR="00317C6E" w:rsidRDefault="0081237A" w:rsidP="00434E24">
      <w:pPr>
        <w:jc w:val="both"/>
      </w:pPr>
      <w:r>
        <w:t>Państwowa Agencja Rozwiązywania Problemów Alkoholowych zaleca, by osoby chcące ograniczyć picie wyznaczyły sobie pewne reguły i stosowały się do nich. Dla wielu osób to łatwiejsze rozwiązanie niż natychmiastowa rezygnacja z alkoholu. Pij wolno i małymi łykami. P</w:t>
      </w:r>
      <w:r w:rsidR="00317C6E">
        <w:t xml:space="preserve">omiędzy poszczególnymi drinkami </w:t>
      </w:r>
      <w:r>
        <w:t>sięgaj po</w:t>
      </w:r>
      <w:r w:rsidR="00317C6E">
        <w:t xml:space="preserve"> napoj</w:t>
      </w:r>
      <w:r>
        <w:t>e bezalkoholowe. Nie zaczynaj picia z</w:t>
      </w:r>
      <w:r w:rsidR="00317C6E">
        <w:t xml:space="preserve"> pusty</w:t>
      </w:r>
      <w:r>
        <w:t>m żołądkiem. Z</w:t>
      </w:r>
      <w:r w:rsidR="00317C6E">
        <w:t>amień</w:t>
      </w:r>
      <w:r>
        <w:t xml:space="preserve"> mocny alkohol na słabszy.</w:t>
      </w:r>
    </w:p>
    <w:p w14:paraId="3842A72D" w14:textId="77777777" w:rsidR="0081237A" w:rsidRPr="0081237A" w:rsidRDefault="00317C6E" w:rsidP="00434E24">
      <w:pPr>
        <w:pStyle w:val="Akapitzlist"/>
        <w:numPr>
          <w:ilvl w:val="0"/>
          <w:numId w:val="3"/>
        </w:numPr>
        <w:jc w:val="both"/>
        <w:rPr>
          <w:b/>
        </w:rPr>
      </w:pPr>
      <w:r w:rsidRPr="0081237A">
        <w:rPr>
          <w:b/>
          <w:i/>
        </w:rPr>
        <w:t>Nie rób zapasów alkoholu.</w:t>
      </w:r>
    </w:p>
    <w:p w14:paraId="7014432F" w14:textId="762173AE" w:rsidR="00317C6E" w:rsidRPr="00E16371" w:rsidRDefault="00B32DA3" w:rsidP="00434E24">
      <w:pPr>
        <w:jc w:val="both"/>
      </w:pPr>
      <w:r>
        <w:t>Rzadsze wizyty w sklepie mogą być pokusą</w:t>
      </w:r>
      <w:r w:rsidR="00317C6E">
        <w:t xml:space="preserve"> do zakupu większej ilości alkoholu. </w:t>
      </w:r>
      <w:r w:rsidR="0081237A">
        <w:t>Eksperci przestrzegają</w:t>
      </w:r>
      <w:r w:rsidR="00317C6E">
        <w:t xml:space="preserve"> przed takim działaniem.</w:t>
      </w:r>
      <w:r w:rsidR="0081237A">
        <w:t xml:space="preserve"> Widok</w:t>
      </w:r>
      <w:r w:rsidR="00E66200">
        <w:t xml:space="preserve"> ustawionych na półce</w:t>
      </w:r>
      <w:r w:rsidR="0081237A">
        <w:t xml:space="preserve"> butelek z winem czy </w:t>
      </w:r>
      <w:r w:rsidR="00E66200">
        <w:t xml:space="preserve">sterta </w:t>
      </w:r>
      <w:r w:rsidR="0081237A">
        <w:t xml:space="preserve">czteropaków piwa to </w:t>
      </w:r>
      <w:r>
        <w:t>zachęta</w:t>
      </w:r>
      <w:r w:rsidR="0081237A">
        <w:t xml:space="preserve">, której </w:t>
      </w:r>
      <w:r w:rsidR="00E66200">
        <w:t>wielu osobom trudno</w:t>
      </w:r>
      <w:r w:rsidR="00BB5FD0">
        <w:t xml:space="preserve"> się oprzeć</w:t>
      </w:r>
      <w:r w:rsidR="0081237A">
        <w:t xml:space="preserve">. Z robienia zapasów warto zrezygnować także dla </w:t>
      </w:r>
      <w:r w:rsidR="0081237A" w:rsidRPr="00E16371">
        <w:t>dobra dzieci</w:t>
      </w:r>
      <w:r w:rsidR="00915AD3" w:rsidRPr="00E16371">
        <w:t>, by dawać im dobry przykład</w:t>
      </w:r>
      <w:r w:rsidR="0081237A" w:rsidRPr="00E16371">
        <w:t xml:space="preserve">. </w:t>
      </w:r>
    </w:p>
    <w:p w14:paraId="54625A1C" w14:textId="77777777" w:rsidR="00E66200" w:rsidRPr="00E66200" w:rsidRDefault="00E66200" w:rsidP="00434E24">
      <w:pPr>
        <w:pStyle w:val="Akapitzlist"/>
        <w:numPr>
          <w:ilvl w:val="0"/>
          <w:numId w:val="3"/>
        </w:numPr>
        <w:jc w:val="both"/>
        <w:rPr>
          <w:b/>
          <w:i/>
        </w:rPr>
      </w:pPr>
      <w:r w:rsidRPr="00E66200">
        <w:rPr>
          <w:b/>
          <w:i/>
        </w:rPr>
        <w:lastRenderedPageBreak/>
        <w:t>Poproś bliskich o wsparcie</w:t>
      </w:r>
      <w:r>
        <w:rPr>
          <w:b/>
          <w:i/>
        </w:rPr>
        <w:t>.</w:t>
      </w:r>
    </w:p>
    <w:p w14:paraId="5C27BDB6" w14:textId="184C9D72" w:rsidR="00E66200" w:rsidRDefault="00E66200" w:rsidP="00434E24">
      <w:pPr>
        <w:jc w:val="both"/>
      </w:pPr>
      <w:r>
        <w:t xml:space="preserve">Jeśli ktoś w Twoim otoczeniu ma zwyczaj namawiania do wspólnego picia (a w dobie </w:t>
      </w:r>
      <w:proofErr w:type="spellStart"/>
      <w:r>
        <w:t>koronawirusa</w:t>
      </w:r>
      <w:proofErr w:type="spellEnd"/>
      <w:r>
        <w:t xml:space="preserve"> coraz bardziej popularne stają się spotkania online przy alkoholu), nie wstydź się popro</w:t>
      </w:r>
      <w:r w:rsidR="00BB5FD0">
        <w:t>sić, by na jakiś czas „odpuścił”</w:t>
      </w:r>
      <w:r>
        <w:t>. Łatwiej będzie Ci uzasadnić swoją prośbę, jeśli si</w:t>
      </w:r>
      <w:r w:rsidR="00BB5FD0">
        <w:t>ęgniesz po pozytywne argumenty, np. „</w:t>
      </w:r>
      <w:r>
        <w:t xml:space="preserve">Wiesz, zaniedbałem się trochę przez tę epidemię, zamierzam teraz lepiej </w:t>
      </w:r>
      <w:r w:rsidR="00BB5FD0">
        <w:t>się odżywiać i ograniczam picie, bo alkohol ma mnóstwo kalorii”</w:t>
      </w:r>
      <w:r>
        <w:t>. Jeśli zazwyczaj pijesz z domownikami, np. podczas wieczornego oglądania tel</w:t>
      </w:r>
      <w:r w:rsidR="00BB5FD0">
        <w:t>ewizji, zaproponuj</w:t>
      </w:r>
      <w:r w:rsidR="00913D2E">
        <w:t xml:space="preserve"> trzeźwą</w:t>
      </w:r>
      <w:r w:rsidR="00BB5FD0">
        <w:t xml:space="preserve"> alternatywę –</w:t>
      </w:r>
      <w:r>
        <w:t xml:space="preserve"> zamiast otwierać butelkę</w:t>
      </w:r>
      <w:r w:rsidR="00913D2E">
        <w:t xml:space="preserve"> wina</w:t>
      </w:r>
      <w:r>
        <w:t xml:space="preserve"> przetestujcie np. przepis</w:t>
      </w:r>
      <w:r w:rsidR="00A855AB">
        <w:t>y</w:t>
      </w:r>
      <w:r>
        <w:t xml:space="preserve"> na pyszne, bezalkoholowe koktajle z egzotycznych owoców.</w:t>
      </w:r>
      <w:r w:rsidR="00BB5FD0">
        <w:t xml:space="preserve"> Dzięki temu podczas oglądania filmu nie będzie </w:t>
      </w:r>
      <w:r w:rsidR="00913D2E">
        <w:t>brakować Wam rytuału „popijania” czy choćby wyrobionego nawyku trzymania w ręku szklanki.</w:t>
      </w:r>
    </w:p>
    <w:p w14:paraId="7BA5CB47" w14:textId="77777777" w:rsidR="00E94B4C" w:rsidRPr="00E94B4C" w:rsidRDefault="00E94B4C" w:rsidP="00434E24">
      <w:pPr>
        <w:pStyle w:val="Akapitzlist"/>
        <w:numPr>
          <w:ilvl w:val="0"/>
          <w:numId w:val="3"/>
        </w:numPr>
        <w:jc w:val="both"/>
        <w:rPr>
          <w:b/>
          <w:i/>
        </w:rPr>
      </w:pPr>
      <w:r w:rsidRPr="00E94B4C">
        <w:rPr>
          <w:b/>
          <w:i/>
        </w:rPr>
        <w:t>W wybrane dni zachowaj abstynencję</w:t>
      </w:r>
      <w:r>
        <w:rPr>
          <w:b/>
          <w:i/>
        </w:rPr>
        <w:t>.</w:t>
      </w:r>
    </w:p>
    <w:p w14:paraId="22744CAB" w14:textId="64EDB876" w:rsidR="004C6C8F" w:rsidRPr="00E16371" w:rsidRDefault="00E94B4C" w:rsidP="00434E24">
      <w:pPr>
        <w:jc w:val="both"/>
      </w:pPr>
      <w:r w:rsidRPr="00E16371">
        <w:t>Ważne, by w ciągu tygodnia wyznaczyć sobie</w:t>
      </w:r>
      <w:r w:rsidR="00915AD3" w:rsidRPr="00E16371">
        <w:t xml:space="preserve"> minimum</w:t>
      </w:r>
      <w:r w:rsidRPr="00E16371">
        <w:t xml:space="preserve"> dwa dni bez picia choćby łyka alkoholu</w:t>
      </w:r>
      <w:r w:rsidR="00915AD3" w:rsidRPr="00E16371">
        <w:t xml:space="preserve"> (najlepiej pod rząd)</w:t>
      </w:r>
      <w:r w:rsidRPr="00E16371">
        <w:t xml:space="preserve">. </w:t>
      </w:r>
      <w:r w:rsidR="00A84E35" w:rsidRPr="00E16371">
        <w:t>Istotne jest to, by</w:t>
      </w:r>
      <w:r w:rsidRPr="00E16371">
        <w:t xml:space="preserve"> być ze sobą szczerym i nie </w:t>
      </w:r>
      <w:r w:rsidR="00B32DA3" w:rsidRPr="00E16371">
        <w:t xml:space="preserve">naginać </w:t>
      </w:r>
      <w:r w:rsidRPr="00E16371">
        <w:t>ustalonych zasad – jeden, nawet słaby drink czy szklanka piwa to już złamanie abstynencji.</w:t>
      </w:r>
    </w:p>
    <w:p w14:paraId="62AE08EC" w14:textId="07FC711E" w:rsidR="0081237A" w:rsidRDefault="00E94B4C" w:rsidP="00434E24">
      <w:pPr>
        <w:jc w:val="both"/>
      </w:pPr>
      <w:r w:rsidRPr="00E94B4C">
        <w:t>Na koniec warto podkreślić, że w niektórych wypadkach konieczne jest nie tylko ograniczenie, ale całkowi</w:t>
      </w:r>
      <w:r>
        <w:t>ta rezygnacja z picia alkoholu –</w:t>
      </w:r>
      <w:r w:rsidRPr="00E94B4C">
        <w:t xml:space="preserve"> i to nie tylko w czasie epidemii. Dotyczy to przede wszystkim kobiet w ciąży i ma</w:t>
      </w:r>
      <w:r w:rsidR="00B32DA3">
        <w:t>t</w:t>
      </w:r>
      <w:r w:rsidRPr="00E94B4C">
        <w:t>ek karmiących (negatywny wpływ alkoholu na zdrowie dziecka został wielokrotnie udowodniony), a także młodzieży i osób przyjmujących leki. Z alkoholu powinni zrezygnować także rodzic</w:t>
      </w:r>
      <w:r>
        <w:t>e, którzy opiekują się dziećmi –</w:t>
      </w:r>
      <w:r w:rsidRPr="00E94B4C">
        <w:t xml:space="preserve"> w trosce o ich bezpieczeństwo.</w:t>
      </w:r>
    </w:p>
    <w:p w14:paraId="57787BF2" w14:textId="77777777" w:rsidR="001A5080" w:rsidRDefault="001A5080" w:rsidP="00434E24">
      <w:pPr>
        <w:jc w:val="both"/>
        <w:rPr>
          <w:color w:val="FF0000"/>
        </w:rPr>
      </w:pPr>
    </w:p>
    <w:p w14:paraId="60316925" w14:textId="77777777" w:rsidR="00E16371" w:rsidRPr="00573FB6" w:rsidRDefault="00E16371" w:rsidP="00E16371">
      <w:pPr>
        <w:jc w:val="both"/>
      </w:pPr>
      <w:r>
        <w:t>Źródło: materiały opracowane przez Instytut Łukasiewicza na zlecenie Państwowej Agencji Rozwiązywania Problemów Alkoholowych</w:t>
      </w:r>
    </w:p>
    <w:p w14:paraId="7BF77ADD" w14:textId="77777777" w:rsidR="00E16371" w:rsidRPr="0011752B" w:rsidRDefault="00E16371" w:rsidP="00434E24">
      <w:pPr>
        <w:jc w:val="both"/>
        <w:rPr>
          <w:color w:val="FF0000"/>
        </w:rPr>
      </w:pPr>
      <w:bookmarkStart w:id="0" w:name="_GoBack"/>
      <w:bookmarkEnd w:id="0"/>
    </w:p>
    <w:sectPr w:rsidR="00E16371" w:rsidRPr="00117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3A86E" w16cex:dateUtc="2020-05-11T08:33:00Z"/>
  <w16cex:commentExtensible w16cex:durableId="2263A20D" w16cex:dateUtc="2020-05-11T08:06:00Z"/>
  <w16cex:commentExtensible w16cex:durableId="2263A53C" w16cex:dateUtc="2020-05-11T08:19:00Z"/>
  <w16cex:commentExtensible w16cex:durableId="2263A70A" w16cex:dateUtc="2020-05-11T0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FE778F" w16cid:durableId="2263A86E"/>
  <w16cid:commentId w16cid:paraId="59E06967" w16cid:durableId="2263A20D"/>
  <w16cid:commentId w16cid:paraId="2BC59244" w16cid:durableId="2263A53C"/>
  <w16cid:commentId w16cid:paraId="2588B340" w16cid:durableId="2263A70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57300"/>
    <w:multiLevelType w:val="hybridMultilevel"/>
    <w:tmpl w:val="738E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3431D"/>
    <w:multiLevelType w:val="hybridMultilevel"/>
    <w:tmpl w:val="FFD40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84F80"/>
    <w:multiLevelType w:val="hybridMultilevel"/>
    <w:tmpl w:val="31341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770D4"/>
    <w:multiLevelType w:val="hybridMultilevel"/>
    <w:tmpl w:val="2CC28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6E"/>
    <w:rsid w:val="000B2D79"/>
    <w:rsid w:val="00107F6B"/>
    <w:rsid w:val="0011752B"/>
    <w:rsid w:val="00195F84"/>
    <w:rsid w:val="001A5080"/>
    <w:rsid w:val="00317C6E"/>
    <w:rsid w:val="00434E24"/>
    <w:rsid w:val="004C6C8F"/>
    <w:rsid w:val="006730B8"/>
    <w:rsid w:val="00786D7B"/>
    <w:rsid w:val="0081237A"/>
    <w:rsid w:val="0085630A"/>
    <w:rsid w:val="00913D2E"/>
    <w:rsid w:val="00915AD3"/>
    <w:rsid w:val="00960D9E"/>
    <w:rsid w:val="00A84E35"/>
    <w:rsid w:val="00A855AB"/>
    <w:rsid w:val="00B32DA3"/>
    <w:rsid w:val="00B9699A"/>
    <w:rsid w:val="00BB5FD0"/>
    <w:rsid w:val="00C17960"/>
    <w:rsid w:val="00C4345A"/>
    <w:rsid w:val="00D06154"/>
    <w:rsid w:val="00E16371"/>
    <w:rsid w:val="00E66200"/>
    <w:rsid w:val="00E9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1C8F"/>
  <w15:chartTrackingRefBased/>
  <w15:docId w15:val="{2EC4FB6D-4111-49D5-8569-38D38C0A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C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C6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86D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D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D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D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D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4432</Characters>
  <Application>Microsoft Office Word</Application>
  <DocSecurity>0</DocSecurity>
  <Lines>58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2020-05-11T11:30:00Z</dcterms:created>
  <dcterms:modified xsi:type="dcterms:W3CDTF">2020-05-13T09:48:00Z</dcterms:modified>
</cp:coreProperties>
</file>